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3110" w:rsidRDefault="007C1D65" w:rsidP="002E14A9">
      <w:pPr>
        <w:jc w:val="center"/>
        <w:rPr>
          <w:rFonts w:ascii="Times New Roman" w:hAnsi="Times New Roman" w:cs="Times New Roman"/>
          <w:b/>
          <w:bCs/>
          <w:sz w:val="28"/>
          <w:szCs w:val="28"/>
        </w:rPr>
      </w:pPr>
      <w:r w:rsidRPr="00DD02C5">
        <w:rPr>
          <w:rFonts w:ascii="Times New Roman" w:hAnsi="Times New Roman" w:cs="Times New Roman"/>
          <w:b/>
          <w:bCs/>
          <w:sz w:val="28"/>
          <w:szCs w:val="28"/>
        </w:rPr>
        <w:t xml:space="preserve">Інформація </w:t>
      </w:r>
      <w:r w:rsidR="002B3110" w:rsidRPr="00DD02C5">
        <w:rPr>
          <w:rFonts w:ascii="Times New Roman" w:hAnsi="Times New Roman" w:cs="Times New Roman"/>
          <w:b/>
          <w:bCs/>
          <w:sz w:val="28"/>
          <w:szCs w:val="28"/>
        </w:rPr>
        <w:t>за напрямом</w:t>
      </w:r>
      <w:r w:rsidR="002B3110" w:rsidRPr="00DD02C5">
        <w:rPr>
          <w:rFonts w:ascii="Times New Roman" w:hAnsi="Times New Roman" w:cs="Times New Roman"/>
          <w:sz w:val="28"/>
          <w:szCs w:val="28"/>
        </w:rPr>
        <w:t xml:space="preserve"> </w:t>
      </w:r>
      <w:r w:rsidR="002B3110" w:rsidRPr="00DD02C5">
        <w:rPr>
          <w:rFonts w:ascii="Times New Roman" w:hAnsi="Times New Roman" w:cs="Times New Roman"/>
          <w:b/>
          <w:bCs/>
          <w:sz w:val="28"/>
          <w:szCs w:val="28"/>
        </w:rPr>
        <w:t>с</w:t>
      </w:r>
      <w:r w:rsidRPr="00DD02C5">
        <w:rPr>
          <w:rFonts w:ascii="Times New Roman" w:hAnsi="Times New Roman" w:cs="Times New Roman"/>
          <w:b/>
          <w:bCs/>
          <w:sz w:val="28"/>
          <w:szCs w:val="28"/>
        </w:rPr>
        <w:t>оціально-трудо</w:t>
      </w:r>
      <w:r w:rsidR="002B3110" w:rsidRPr="00DD02C5">
        <w:rPr>
          <w:rFonts w:ascii="Times New Roman" w:hAnsi="Times New Roman" w:cs="Times New Roman"/>
          <w:b/>
          <w:bCs/>
          <w:sz w:val="28"/>
          <w:szCs w:val="28"/>
        </w:rPr>
        <w:t>ві відносини</w:t>
      </w:r>
    </w:p>
    <w:p w:rsidR="00DF234A" w:rsidRDefault="00DF234A" w:rsidP="007C1D65">
      <w:pPr>
        <w:jc w:val="center"/>
        <w:rPr>
          <w:rFonts w:ascii="Times New Roman" w:hAnsi="Times New Roman" w:cs="Times New Roman"/>
          <w:b/>
          <w:bCs/>
          <w:sz w:val="28"/>
          <w:szCs w:val="28"/>
        </w:rPr>
      </w:pPr>
    </w:p>
    <w:p w:rsidR="00DF234A" w:rsidRPr="00DD02C5" w:rsidRDefault="00DF234A" w:rsidP="002E14A9">
      <w:pPr>
        <w:ind w:firstLine="567"/>
        <w:jc w:val="both"/>
        <w:rPr>
          <w:rFonts w:ascii="Times New Roman" w:hAnsi="Times New Roman" w:cs="Times New Roman"/>
          <w:sz w:val="28"/>
          <w:szCs w:val="28"/>
        </w:rPr>
      </w:pPr>
      <w:r>
        <w:rPr>
          <w:rFonts w:ascii="Times New Roman" w:hAnsi="Times New Roman" w:cs="Times New Roman"/>
          <w:sz w:val="28"/>
          <w:szCs w:val="28"/>
        </w:rPr>
        <w:t xml:space="preserve">За підсумками роботи НДІ «Украгропромпрдуктивність» за 2025 рік згідно тематичного плану по виконанню наукової роботи та за результатами засідання вченої ради, яка відбулась 26 грудня п.р. за напрямом соціально - трудові відносини проведена наступна робота:  </w:t>
      </w:r>
    </w:p>
    <w:p w:rsidR="005D7F20" w:rsidRPr="005D7F20" w:rsidRDefault="005D7F20" w:rsidP="00DF234A">
      <w:pPr>
        <w:spacing w:after="0" w:line="240" w:lineRule="auto"/>
        <w:ind w:firstLine="567"/>
        <w:jc w:val="both"/>
        <w:rPr>
          <w:rFonts w:ascii="Times New Roman" w:hAnsi="Times New Roman" w:cs="Times New Roman"/>
          <w:b/>
          <w:bCs/>
          <w:sz w:val="28"/>
          <w:szCs w:val="28"/>
        </w:rPr>
      </w:pPr>
      <w:r w:rsidRPr="005D7F20">
        <w:rPr>
          <w:rFonts w:ascii="Times New Roman" w:hAnsi="Times New Roman" w:cs="Times New Roman"/>
          <w:b/>
          <w:bCs/>
          <w:sz w:val="28"/>
          <w:szCs w:val="28"/>
        </w:rPr>
        <w:t>Розроблення та удосконалення галузевих випусків Довідника кваліфікаційних характеристик професій працівників</w:t>
      </w:r>
    </w:p>
    <w:p w:rsidR="007C1D65" w:rsidRPr="005D7F20" w:rsidRDefault="005D7F20" w:rsidP="000322D9">
      <w:pPr>
        <w:spacing w:after="0" w:line="240" w:lineRule="auto"/>
        <w:ind w:firstLine="567"/>
        <w:jc w:val="both"/>
        <w:rPr>
          <w:rFonts w:ascii="Times New Roman" w:hAnsi="Times New Roman" w:cs="Times New Roman"/>
          <w:sz w:val="28"/>
          <w:szCs w:val="28"/>
        </w:rPr>
      </w:pPr>
      <w:r w:rsidRPr="005D7F20">
        <w:rPr>
          <w:rFonts w:ascii="Times New Roman" w:hAnsi="Times New Roman" w:cs="Times New Roman"/>
          <w:sz w:val="28"/>
          <w:szCs w:val="28"/>
        </w:rPr>
        <w:t xml:space="preserve">Розроблено </w:t>
      </w:r>
      <w:r w:rsidR="007C1D65" w:rsidRPr="005D7F20">
        <w:rPr>
          <w:rFonts w:ascii="Times New Roman" w:hAnsi="Times New Roman" w:cs="Times New Roman"/>
          <w:sz w:val="28"/>
          <w:szCs w:val="28"/>
        </w:rPr>
        <w:t>Довідники кваліфікаційних характеристик професій працівників:</w:t>
      </w:r>
    </w:p>
    <w:p w:rsidR="002B3110" w:rsidRPr="00DD02C5" w:rsidRDefault="007C1D65" w:rsidP="005D7F20">
      <w:pPr>
        <w:pStyle w:val="Default"/>
        <w:numPr>
          <w:ilvl w:val="0"/>
          <w:numId w:val="4"/>
        </w:numPr>
        <w:ind w:left="0" w:right="-142" w:firstLine="1134"/>
        <w:jc w:val="both"/>
        <w:rPr>
          <w:i/>
          <w:iCs/>
          <w:sz w:val="28"/>
          <w:szCs w:val="28"/>
        </w:rPr>
      </w:pPr>
      <w:r w:rsidRPr="00DD02C5">
        <w:rPr>
          <w:i/>
          <w:iCs/>
          <w:sz w:val="28"/>
          <w:szCs w:val="28"/>
        </w:rPr>
        <w:t>ДКХП Випуск 79 «Ветеринарна діяльність»;</w:t>
      </w:r>
      <w:r w:rsidR="002B3110" w:rsidRPr="00DD02C5">
        <w:rPr>
          <w:i/>
          <w:iCs/>
          <w:sz w:val="28"/>
          <w:szCs w:val="28"/>
        </w:rPr>
        <w:t xml:space="preserve"> </w:t>
      </w:r>
    </w:p>
    <w:p w:rsidR="00351D8B" w:rsidRPr="005D7F20" w:rsidRDefault="00351D8B" w:rsidP="00351D8B">
      <w:pPr>
        <w:pStyle w:val="Default"/>
        <w:ind w:right="-142" w:firstLine="709"/>
        <w:jc w:val="both"/>
        <w:rPr>
          <w:sz w:val="28"/>
          <w:szCs w:val="28"/>
        </w:rPr>
      </w:pPr>
      <w:r w:rsidRPr="00351D8B">
        <w:rPr>
          <w:sz w:val="28"/>
          <w:szCs w:val="28"/>
        </w:rPr>
        <w:t>Кваліфікаційні характеристики професій працівників обов’язкові для встановлення кваліфікаційних розрядів на підприємствах усіх галузей економіки, де є зазначені у цьому випуску види робіт, а також у різних сферах управління персоналом відповідно до чинного законодавства України.</w:t>
      </w:r>
    </w:p>
    <w:p w:rsidR="007C1D65" w:rsidRPr="00DD02C5" w:rsidRDefault="007C1D65" w:rsidP="002B3110">
      <w:pPr>
        <w:pStyle w:val="a3"/>
        <w:numPr>
          <w:ilvl w:val="0"/>
          <w:numId w:val="2"/>
        </w:numPr>
        <w:ind w:right="-142"/>
        <w:jc w:val="both"/>
        <w:rPr>
          <w:rFonts w:ascii="Times New Roman" w:hAnsi="Times New Roman" w:cs="Times New Roman"/>
          <w:i/>
          <w:iCs/>
          <w:sz w:val="28"/>
          <w:szCs w:val="28"/>
        </w:rPr>
      </w:pPr>
      <w:r w:rsidRPr="00DD02C5">
        <w:rPr>
          <w:rFonts w:ascii="Times New Roman" w:hAnsi="Times New Roman" w:cs="Times New Roman"/>
          <w:i/>
          <w:iCs/>
          <w:sz w:val="28"/>
          <w:szCs w:val="28"/>
        </w:rPr>
        <w:t>ДКХП Випуск 8 «М’ясна і молочна промисловість»</w:t>
      </w:r>
      <w:r w:rsidR="002B3110" w:rsidRPr="00DD02C5">
        <w:rPr>
          <w:rFonts w:ascii="Times New Roman" w:hAnsi="Times New Roman" w:cs="Times New Roman"/>
          <w:i/>
          <w:iCs/>
          <w:sz w:val="28"/>
          <w:szCs w:val="28"/>
        </w:rPr>
        <w:t>;</w:t>
      </w:r>
    </w:p>
    <w:p w:rsidR="00351D8B" w:rsidRDefault="005D7F20" w:rsidP="002B3110">
      <w:pPr>
        <w:pStyle w:val="a3"/>
        <w:ind w:left="0" w:right="-142" w:firstLine="709"/>
        <w:jc w:val="both"/>
        <w:rPr>
          <w:rFonts w:ascii="Times New Roman" w:hAnsi="Times New Roman" w:cs="Times New Roman"/>
          <w:sz w:val="28"/>
          <w:szCs w:val="28"/>
        </w:rPr>
      </w:pPr>
      <w:r>
        <w:rPr>
          <w:rFonts w:ascii="Times New Roman" w:hAnsi="Times New Roman" w:cs="Times New Roman"/>
          <w:sz w:val="28"/>
          <w:szCs w:val="28"/>
        </w:rPr>
        <w:t>В</w:t>
      </w:r>
      <w:r w:rsidR="002B3110" w:rsidRPr="005D7F20">
        <w:rPr>
          <w:rFonts w:ascii="Times New Roman" w:hAnsi="Times New Roman" w:cs="Times New Roman"/>
          <w:sz w:val="28"/>
          <w:szCs w:val="28"/>
        </w:rPr>
        <w:t>икладено кваліфікаційні характеристики професій робітників розроблено відповідно до шести розрядної тарифної сітки кваліфікаційних розрядів. Розряди встановлено згідно з їх складністю. При цьому враховано реалії виробництва та результати механізації та автоматизації трудових процесів. Зміст розглянутих кваліфікаційних характеристик відповідає вимогам сьогодення</w:t>
      </w:r>
      <w:r w:rsidR="00351D8B">
        <w:rPr>
          <w:rFonts w:ascii="Times New Roman" w:hAnsi="Times New Roman" w:cs="Times New Roman"/>
          <w:sz w:val="28"/>
          <w:szCs w:val="28"/>
        </w:rPr>
        <w:t>.</w:t>
      </w:r>
      <w:r w:rsidR="002B3110" w:rsidRPr="005D7F20">
        <w:rPr>
          <w:rFonts w:ascii="Times New Roman" w:hAnsi="Times New Roman" w:cs="Times New Roman"/>
          <w:sz w:val="28"/>
          <w:szCs w:val="28"/>
        </w:rPr>
        <w:t xml:space="preserve"> </w:t>
      </w:r>
    </w:p>
    <w:p w:rsidR="002B3110" w:rsidRPr="005D7F20" w:rsidRDefault="00351D8B" w:rsidP="002B3110">
      <w:pPr>
        <w:pStyle w:val="a3"/>
        <w:ind w:left="0" w:right="-142" w:firstLine="709"/>
        <w:jc w:val="both"/>
        <w:rPr>
          <w:rFonts w:ascii="Times New Roman" w:hAnsi="Times New Roman" w:cs="Times New Roman"/>
          <w:sz w:val="28"/>
          <w:szCs w:val="28"/>
        </w:rPr>
      </w:pPr>
      <w:r>
        <w:rPr>
          <w:rFonts w:ascii="Times New Roman" w:hAnsi="Times New Roman" w:cs="Times New Roman"/>
          <w:sz w:val="28"/>
          <w:szCs w:val="28"/>
        </w:rPr>
        <w:t xml:space="preserve">ДКХП </w:t>
      </w:r>
      <w:r w:rsidR="002B3110" w:rsidRPr="005D7F20">
        <w:rPr>
          <w:rFonts w:ascii="Times New Roman" w:hAnsi="Times New Roman" w:cs="Times New Roman"/>
          <w:sz w:val="28"/>
          <w:szCs w:val="28"/>
        </w:rPr>
        <w:t>мож</w:t>
      </w:r>
      <w:r>
        <w:rPr>
          <w:rFonts w:ascii="Times New Roman" w:hAnsi="Times New Roman" w:cs="Times New Roman"/>
          <w:sz w:val="28"/>
          <w:szCs w:val="28"/>
        </w:rPr>
        <w:t>уть</w:t>
      </w:r>
      <w:r w:rsidR="002B3110" w:rsidRPr="005D7F20">
        <w:rPr>
          <w:rFonts w:ascii="Times New Roman" w:hAnsi="Times New Roman" w:cs="Times New Roman"/>
          <w:sz w:val="28"/>
          <w:szCs w:val="28"/>
        </w:rPr>
        <w:t xml:space="preserve"> застосовуватись, серед іншого, кадровими підрозділами підприємств при складанні посадових (робочих) інструкцій, штатних розкладів, положень про структурні підрозділи підприємств тощо.</w:t>
      </w:r>
    </w:p>
    <w:p w:rsidR="005D7F20" w:rsidRPr="005D7F20" w:rsidRDefault="005D7F20" w:rsidP="005D7F20">
      <w:pPr>
        <w:pStyle w:val="a5"/>
        <w:spacing w:line="288" w:lineRule="auto"/>
        <w:ind w:firstLine="709"/>
        <w:jc w:val="both"/>
        <w:rPr>
          <w:rFonts w:ascii="Times New Roman" w:hAnsi="Times New Roman" w:cs="Times New Roman"/>
          <w:b/>
          <w:sz w:val="28"/>
          <w:szCs w:val="28"/>
        </w:rPr>
      </w:pPr>
      <w:r w:rsidRPr="005D7F20">
        <w:rPr>
          <w:rFonts w:ascii="Times New Roman" w:hAnsi="Times New Roman" w:cs="Times New Roman"/>
          <w:b/>
          <w:sz w:val="28"/>
          <w:szCs w:val="28"/>
        </w:rPr>
        <w:t>Розроблення професійних стандартів професій працівників</w:t>
      </w:r>
    </w:p>
    <w:p w:rsidR="005D7F20" w:rsidRPr="005D7F20" w:rsidRDefault="005D7F20" w:rsidP="005D7F20">
      <w:pPr>
        <w:widowControl w:val="0"/>
        <w:autoSpaceDE w:val="0"/>
        <w:autoSpaceDN w:val="0"/>
        <w:spacing w:after="0" w:line="240" w:lineRule="auto"/>
        <w:ind w:right="184" w:firstLine="567"/>
        <w:jc w:val="both"/>
        <w:rPr>
          <w:rFonts w:ascii="Times New Roman" w:hAnsi="Times New Roman" w:cs="Times New Roman"/>
          <w:sz w:val="28"/>
          <w:szCs w:val="28"/>
        </w:rPr>
      </w:pPr>
      <w:r w:rsidRPr="005D7F20">
        <w:rPr>
          <w:rFonts w:ascii="Times New Roman" w:eastAsia="Times New Roman" w:hAnsi="Times New Roman" w:cs="Times New Roman"/>
          <w:sz w:val="28"/>
          <w:szCs w:val="28"/>
        </w:rPr>
        <w:t xml:space="preserve">Затверджено НДІ «Украгропромпродуктивність» два </w:t>
      </w:r>
      <w:r w:rsidRPr="005D7F20">
        <w:rPr>
          <w:rFonts w:ascii="Times New Roman" w:hAnsi="Times New Roman" w:cs="Times New Roman"/>
          <w:sz w:val="28"/>
          <w:szCs w:val="28"/>
        </w:rPr>
        <w:t xml:space="preserve">професійних стандартів «Лікар ветеринарної медицини» і  «Рибовод», які було </w:t>
      </w:r>
      <w:r w:rsidRPr="005D7F20">
        <w:rPr>
          <w:rFonts w:ascii="Times New Roman" w:eastAsia="Times New Roman" w:hAnsi="Times New Roman" w:cs="Times New Roman"/>
          <w:sz w:val="28"/>
          <w:szCs w:val="28"/>
        </w:rPr>
        <w:t xml:space="preserve"> </w:t>
      </w:r>
      <w:r w:rsidRPr="005D7F20">
        <w:rPr>
          <w:rFonts w:ascii="Times New Roman" w:hAnsi="Times New Roman" w:cs="Times New Roman"/>
          <w:sz w:val="28"/>
          <w:szCs w:val="28"/>
        </w:rPr>
        <w:t>Погоджено Національним агентством кваліфікацій та унесено до Реєстру кваліфікацій професійних стандартів.</w:t>
      </w:r>
    </w:p>
    <w:p w:rsidR="005D7F20" w:rsidRPr="005D7F20" w:rsidRDefault="005D7F20" w:rsidP="005D7F20">
      <w:pPr>
        <w:spacing w:after="0" w:line="240" w:lineRule="auto"/>
        <w:ind w:firstLine="567"/>
        <w:jc w:val="both"/>
        <w:rPr>
          <w:rFonts w:ascii="Times New Roman" w:hAnsi="Times New Roman" w:cs="Times New Roman"/>
          <w:sz w:val="28"/>
          <w:szCs w:val="28"/>
        </w:rPr>
      </w:pPr>
      <w:r w:rsidRPr="005D7F20">
        <w:rPr>
          <w:rFonts w:ascii="Times New Roman" w:hAnsi="Times New Roman" w:cs="Times New Roman"/>
          <w:sz w:val="28"/>
          <w:szCs w:val="28"/>
        </w:rPr>
        <w:t xml:space="preserve">Подано заявки до Національного агентства кваліфікацій щодо розробки нових професійних стандартів п’ятидесяти семи професійних назв робіт в агропромисловому комплексі. </w:t>
      </w:r>
    </w:p>
    <w:p w:rsidR="005D7F20" w:rsidRDefault="005D7F20" w:rsidP="005D7F20">
      <w:pPr>
        <w:pStyle w:val="a3"/>
        <w:spacing w:after="0" w:line="240" w:lineRule="auto"/>
        <w:ind w:left="0" w:firstLine="709"/>
        <w:jc w:val="both"/>
        <w:rPr>
          <w:rFonts w:ascii="Times New Roman" w:hAnsi="Times New Roman" w:cs="Times New Roman"/>
          <w:sz w:val="28"/>
          <w:szCs w:val="28"/>
        </w:rPr>
      </w:pPr>
      <w:r w:rsidRPr="005D7F20">
        <w:rPr>
          <w:rFonts w:ascii="Times New Roman" w:hAnsi="Times New Roman" w:cs="Times New Roman"/>
          <w:sz w:val="28"/>
          <w:szCs w:val="28"/>
        </w:rPr>
        <w:t>Проведена робота щодо розробки проектів шести професійних стандартів: «Фельдшер ветеринарної медицини», «Іхтіолог», «Садовод», «Овочівник», «Зоотехнік» та «Агроном».</w:t>
      </w:r>
    </w:p>
    <w:p w:rsidR="005D7F20" w:rsidRDefault="005D7F20" w:rsidP="005D7F20">
      <w:pPr>
        <w:pStyle w:val="a3"/>
        <w:spacing w:after="0" w:line="240" w:lineRule="auto"/>
        <w:ind w:left="0" w:firstLine="709"/>
        <w:jc w:val="both"/>
        <w:rPr>
          <w:rFonts w:ascii="Times New Roman" w:hAnsi="Times New Roman" w:cs="Times New Roman"/>
          <w:sz w:val="28"/>
          <w:szCs w:val="28"/>
        </w:rPr>
      </w:pPr>
    </w:p>
    <w:p w:rsidR="005D7F20" w:rsidRPr="005D7F20" w:rsidRDefault="005D7F20" w:rsidP="005D7F20">
      <w:pPr>
        <w:shd w:val="clear" w:color="auto" w:fill="FFFFFF"/>
        <w:tabs>
          <w:tab w:val="left" w:pos="720"/>
        </w:tabs>
        <w:spacing w:after="0" w:line="288" w:lineRule="auto"/>
        <w:ind w:firstLine="708"/>
        <w:jc w:val="both"/>
        <w:rPr>
          <w:rFonts w:ascii="Times New Roman" w:eastAsia="Calibri" w:hAnsi="Times New Roman" w:cs="Times New Roman"/>
          <w:b/>
          <w:sz w:val="28"/>
          <w:szCs w:val="28"/>
        </w:rPr>
      </w:pPr>
      <w:r w:rsidRPr="005D7F20">
        <w:rPr>
          <w:rFonts w:ascii="Times New Roman" w:eastAsia="Calibri" w:hAnsi="Times New Roman" w:cs="Times New Roman"/>
          <w:b/>
          <w:sz w:val="28"/>
          <w:szCs w:val="28"/>
        </w:rPr>
        <w:t>Розробка методичних підходів до  формування ефективної структури заробітної плати робітників сільськогосподарських підприємств на збиранні зернових культур</w:t>
      </w:r>
    </w:p>
    <w:p w:rsidR="005D7F20" w:rsidRPr="005D7F20" w:rsidRDefault="005D7F20" w:rsidP="005D7F20">
      <w:pPr>
        <w:pStyle w:val="a3"/>
        <w:numPr>
          <w:ilvl w:val="0"/>
          <w:numId w:val="3"/>
        </w:numPr>
        <w:ind w:right="-142"/>
        <w:rPr>
          <w:rFonts w:ascii="Times New Roman" w:hAnsi="Times New Roman" w:cs="Times New Roman"/>
          <w:sz w:val="28"/>
          <w:szCs w:val="28"/>
        </w:rPr>
      </w:pPr>
      <w:r w:rsidRPr="005D7F20">
        <w:rPr>
          <w:rFonts w:ascii="Times New Roman" w:hAnsi="Times New Roman" w:cs="Times New Roman"/>
          <w:sz w:val="28"/>
          <w:szCs w:val="28"/>
        </w:rPr>
        <w:t>Розроблено науково-практичне видання:</w:t>
      </w:r>
    </w:p>
    <w:p w:rsidR="007C1D65" w:rsidRPr="005D7F20" w:rsidRDefault="007C1D65" w:rsidP="005D7F20">
      <w:pPr>
        <w:pStyle w:val="a3"/>
        <w:ind w:left="0" w:right="-142" w:firstLine="709"/>
        <w:jc w:val="both"/>
        <w:rPr>
          <w:rFonts w:ascii="Times New Roman" w:hAnsi="Times New Roman" w:cs="Times New Roman"/>
          <w:sz w:val="28"/>
          <w:szCs w:val="28"/>
        </w:rPr>
      </w:pPr>
      <w:r w:rsidRPr="00DD02C5">
        <w:rPr>
          <w:rFonts w:ascii="Times New Roman" w:hAnsi="Times New Roman" w:cs="Times New Roman"/>
          <w:i/>
          <w:iCs/>
          <w:spacing w:val="6"/>
          <w:sz w:val="28"/>
          <w:szCs w:val="28"/>
        </w:rPr>
        <w:lastRenderedPageBreak/>
        <w:t>Методичні рекомендації з оплати праці робітників сільськогосподарських підприємств на збиранні зернових культур урожаю 2025 року</w:t>
      </w:r>
      <w:r w:rsidR="00DD02C5">
        <w:rPr>
          <w:rFonts w:ascii="Times New Roman" w:hAnsi="Times New Roman" w:cs="Times New Roman"/>
          <w:spacing w:val="6"/>
          <w:sz w:val="28"/>
          <w:szCs w:val="28"/>
        </w:rPr>
        <w:t>.</w:t>
      </w:r>
    </w:p>
    <w:p w:rsidR="007C1D65" w:rsidRDefault="007C1D65" w:rsidP="002B3110">
      <w:pPr>
        <w:pStyle w:val="a3"/>
        <w:ind w:left="0" w:right="-142" w:firstLine="709"/>
        <w:jc w:val="both"/>
        <w:rPr>
          <w:rFonts w:ascii="Times New Roman" w:hAnsi="Times New Roman" w:cs="Times New Roman"/>
          <w:sz w:val="28"/>
          <w:szCs w:val="28"/>
        </w:rPr>
      </w:pPr>
      <w:r w:rsidRPr="005D7F20">
        <w:rPr>
          <w:rFonts w:ascii="Times New Roman" w:hAnsi="Times New Roman" w:cs="Times New Roman"/>
          <w:sz w:val="28"/>
          <w:szCs w:val="28"/>
        </w:rPr>
        <w:t>Висвітлено основні методичні підходи до розроблення ефективних форм і систем оплати праці на збиранні зернових культур урожаю 2025 року. Системно викладено порядок організації праці на жнивах, встановлення відрядних розцінок та формування ефективної структури заробітної плати. Розроблено тарифну сітку для окремих категорій робітників сільськогосподарських підприємств, наведено приклад розрахунку відрядних розцінок та додаткової оплати праці на збиранні урожаю зернових культур.</w:t>
      </w:r>
    </w:p>
    <w:p w:rsidR="005D7F20" w:rsidRDefault="005D7F20" w:rsidP="002B3110">
      <w:pPr>
        <w:pStyle w:val="a3"/>
        <w:ind w:left="0" w:right="-142" w:firstLine="709"/>
        <w:jc w:val="both"/>
        <w:rPr>
          <w:rFonts w:ascii="Times New Roman" w:hAnsi="Times New Roman" w:cs="Times New Roman"/>
          <w:sz w:val="28"/>
          <w:szCs w:val="28"/>
        </w:rPr>
      </w:pPr>
    </w:p>
    <w:p w:rsidR="005D7F20" w:rsidRDefault="005D7F20" w:rsidP="002B3110">
      <w:pPr>
        <w:pStyle w:val="a3"/>
        <w:ind w:left="0" w:right="-142" w:firstLine="709"/>
        <w:jc w:val="both"/>
        <w:rPr>
          <w:rFonts w:ascii="Times New Roman" w:hAnsi="Times New Roman" w:cs="Times New Roman"/>
          <w:b/>
          <w:bCs/>
          <w:sz w:val="28"/>
          <w:szCs w:val="28"/>
        </w:rPr>
      </w:pPr>
      <w:r w:rsidRPr="005D7F20">
        <w:rPr>
          <w:rFonts w:ascii="Times New Roman" w:hAnsi="Times New Roman" w:cs="Times New Roman"/>
          <w:b/>
          <w:bCs/>
          <w:sz w:val="28"/>
          <w:szCs w:val="28"/>
        </w:rPr>
        <w:t>Оцінка економічних показників діяльності сільськогосподарських обслуговуючих кооперативів у воєнний та післявоєнний час</w:t>
      </w:r>
    </w:p>
    <w:p w:rsidR="005D7F20" w:rsidRDefault="005D7F20" w:rsidP="002B3110">
      <w:pPr>
        <w:pStyle w:val="a3"/>
        <w:ind w:left="0" w:right="-142" w:firstLine="709"/>
        <w:jc w:val="both"/>
        <w:rPr>
          <w:rFonts w:ascii="Times New Roman" w:hAnsi="Times New Roman" w:cs="Times New Roman"/>
          <w:sz w:val="28"/>
          <w:szCs w:val="28"/>
        </w:rPr>
      </w:pPr>
      <w:r w:rsidRPr="005D7F20">
        <w:rPr>
          <w:rFonts w:ascii="Times New Roman" w:hAnsi="Times New Roman" w:cs="Times New Roman"/>
          <w:sz w:val="28"/>
          <w:szCs w:val="28"/>
        </w:rPr>
        <w:t>Розроблено науково-аналітичне видання</w:t>
      </w:r>
    </w:p>
    <w:p w:rsidR="005D7F20" w:rsidRPr="00DD02C5" w:rsidRDefault="005D7F20" w:rsidP="005D7F20">
      <w:pPr>
        <w:pStyle w:val="a3"/>
        <w:spacing w:after="0" w:line="240" w:lineRule="auto"/>
        <w:ind w:left="0" w:right="-142" w:firstLine="709"/>
        <w:jc w:val="both"/>
        <w:rPr>
          <w:rFonts w:ascii="Times New Roman" w:hAnsi="Times New Roman" w:cs="Times New Roman"/>
          <w:i/>
          <w:iCs/>
          <w:sz w:val="24"/>
          <w:szCs w:val="24"/>
        </w:rPr>
      </w:pPr>
      <w:r w:rsidRPr="00DD02C5">
        <w:rPr>
          <w:rFonts w:ascii="Times New Roman" w:eastAsia="Times New Roman" w:hAnsi="Times New Roman" w:cs="Times New Roman"/>
          <w:i/>
          <w:iCs/>
          <w:sz w:val="28"/>
          <w:szCs w:val="28"/>
        </w:rPr>
        <w:t>Сучасний стан сільськогосподарських обслуговуючих кооперативів у воєнний час</w:t>
      </w:r>
      <w:r w:rsidR="00DD02C5" w:rsidRPr="00DD02C5">
        <w:rPr>
          <w:rFonts w:ascii="Times New Roman" w:eastAsia="Times New Roman" w:hAnsi="Times New Roman" w:cs="Times New Roman"/>
          <w:i/>
          <w:iCs/>
          <w:sz w:val="28"/>
          <w:szCs w:val="28"/>
        </w:rPr>
        <w:t>.</w:t>
      </w:r>
    </w:p>
    <w:p w:rsidR="00351D8B" w:rsidRPr="00F91CA0" w:rsidRDefault="00351D8B" w:rsidP="00351D8B">
      <w:pPr>
        <w:widowControl w:val="0"/>
        <w:autoSpaceDE w:val="0"/>
        <w:autoSpaceDN w:val="0"/>
        <w:spacing w:after="0" w:line="240" w:lineRule="auto"/>
        <w:ind w:right="184" w:firstLine="567"/>
        <w:jc w:val="both"/>
        <w:rPr>
          <w:rFonts w:ascii="Times New Roman" w:eastAsia="Times New Roman" w:hAnsi="Times New Roman" w:cs="Times New Roman"/>
          <w:sz w:val="28"/>
          <w:szCs w:val="28"/>
        </w:rPr>
      </w:pPr>
      <w:r w:rsidRPr="00F91CA0">
        <w:rPr>
          <w:rFonts w:ascii="Times New Roman" w:eastAsia="Times New Roman" w:hAnsi="Times New Roman" w:cs="Times New Roman"/>
          <w:sz w:val="28"/>
          <w:szCs w:val="28"/>
        </w:rPr>
        <w:t xml:space="preserve">Наведено узагальнені аналітичні матеріали щодо кількості та </w:t>
      </w:r>
      <w:r w:rsidRPr="00F91CA0">
        <w:rPr>
          <w:rFonts w:ascii="Times New Roman" w:eastAsia="Times New Roman" w:hAnsi="Times New Roman" w:cs="Times New Roman"/>
          <w:spacing w:val="4"/>
          <w:sz w:val="28"/>
          <w:szCs w:val="28"/>
        </w:rPr>
        <w:t>діяльності сільськогосподарських обслуговуючих кооперативів</w:t>
      </w:r>
      <w:r w:rsidRPr="00F91CA0">
        <w:rPr>
          <w:rFonts w:ascii="Times New Roman" w:eastAsia="Times New Roman" w:hAnsi="Times New Roman" w:cs="Times New Roman"/>
          <w:sz w:val="28"/>
          <w:szCs w:val="28"/>
        </w:rPr>
        <w:t xml:space="preserve">, </w:t>
      </w:r>
      <w:r w:rsidRPr="00F91CA0">
        <w:rPr>
          <w:rFonts w:ascii="Times New Roman" w:eastAsia="Times New Roman" w:hAnsi="Times New Roman" w:cs="Times New Roman"/>
          <w:spacing w:val="-68"/>
          <w:sz w:val="28"/>
          <w:szCs w:val="28"/>
        </w:rPr>
        <w:t xml:space="preserve"> </w:t>
      </w:r>
      <w:r w:rsidRPr="00F91CA0">
        <w:rPr>
          <w:rFonts w:ascii="Times New Roman" w:eastAsia="Times New Roman" w:hAnsi="Times New Roman" w:cs="Times New Roman"/>
          <w:sz w:val="28"/>
          <w:szCs w:val="28"/>
        </w:rPr>
        <w:t>надана інформація щодо їх матеріально-технічного стану. Дані представлені як по</w:t>
      </w:r>
      <w:r w:rsidRPr="00F91CA0">
        <w:rPr>
          <w:rFonts w:ascii="Times New Roman" w:eastAsia="Times New Roman" w:hAnsi="Times New Roman" w:cs="Times New Roman"/>
          <w:spacing w:val="1"/>
          <w:sz w:val="28"/>
          <w:szCs w:val="28"/>
        </w:rPr>
        <w:t xml:space="preserve"> </w:t>
      </w:r>
      <w:r w:rsidRPr="00F91CA0">
        <w:rPr>
          <w:rFonts w:ascii="Times New Roman" w:eastAsia="Times New Roman" w:hAnsi="Times New Roman" w:cs="Times New Roman"/>
          <w:sz w:val="28"/>
          <w:szCs w:val="28"/>
        </w:rPr>
        <w:t>регіонах,</w:t>
      </w:r>
      <w:r w:rsidRPr="00F91CA0">
        <w:rPr>
          <w:rFonts w:ascii="Times New Roman" w:eastAsia="Times New Roman" w:hAnsi="Times New Roman" w:cs="Times New Roman"/>
          <w:spacing w:val="3"/>
          <w:sz w:val="28"/>
          <w:szCs w:val="28"/>
        </w:rPr>
        <w:t xml:space="preserve"> </w:t>
      </w:r>
      <w:r w:rsidRPr="00F91CA0">
        <w:rPr>
          <w:rFonts w:ascii="Times New Roman" w:eastAsia="Times New Roman" w:hAnsi="Times New Roman" w:cs="Times New Roman"/>
          <w:sz w:val="28"/>
          <w:szCs w:val="28"/>
        </w:rPr>
        <w:t>так,</w:t>
      </w:r>
      <w:r w:rsidRPr="00F91CA0">
        <w:rPr>
          <w:rFonts w:ascii="Times New Roman" w:eastAsia="Times New Roman" w:hAnsi="Times New Roman" w:cs="Times New Roman"/>
          <w:spacing w:val="4"/>
          <w:sz w:val="28"/>
          <w:szCs w:val="28"/>
        </w:rPr>
        <w:t xml:space="preserve"> </w:t>
      </w:r>
      <w:r w:rsidRPr="00F91CA0">
        <w:rPr>
          <w:rFonts w:ascii="Times New Roman" w:eastAsia="Times New Roman" w:hAnsi="Times New Roman" w:cs="Times New Roman"/>
          <w:sz w:val="28"/>
          <w:szCs w:val="28"/>
        </w:rPr>
        <w:t>і в цілому по</w:t>
      </w:r>
      <w:r w:rsidRPr="00F91CA0">
        <w:rPr>
          <w:rFonts w:ascii="Times New Roman" w:eastAsia="Times New Roman" w:hAnsi="Times New Roman" w:cs="Times New Roman"/>
          <w:spacing w:val="1"/>
          <w:sz w:val="28"/>
          <w:szCs w:val="28"/>
        </w:rPr>
        <w:t xml:space="preserve"> </w:t>
      </w:r>
      <w:r w:rsidRPr="00F91CA0">
        <w:rPr>
          <w:rFonts w:ascii="Times New Roman" w:eastAsia="Times New Roman" w:hAnsi="Times New Roman" w:cs="Times New Roman"/>
          <w:sz w:val="28"/>
          <w:szCs w:val="28"/>
        </w:rPr>
        <w:t>Україні.</w:t>
      </w:r>
    </w:p>
    <w:p w:rsidR="005D7F20" w:rsidRPr="005D7F20" w:rsidRDefault="005D7F20" w:rsidP="005D7F20">
      <w:pPr>
        <w:pStyle w:val="a3"/>
        <w:spacing w:after="0" w:line="240" w:lineRule="auto"/>
        <w:ind w:left="709" w:right="-142"/>
        <w:jc w:val="both"/>
        <w:rPr>
          <w:rFonts w:ascii="Times New Roman" w:hAnsi="Times New Roman" w:cs="Times New Roman"/>
          <w:sz w:val="24"/>
          <w:szCs w:val="24"/>
        </w:rPr>
      </w:pPr>
    </w:p>
    <w:p w:rsidR="005D7F20" w:rsidRPr="005D7F20" w:rsidRDefault="005D7F20" w:rsidP="005D7F20">
      <w:pPr>
        <w:pStyle w:val="a3"/>
        <w:spacing w:after="0" w:line="240" w:lineRule="auto"/>
        <w:ind w:left="0" w:right="-142" w:firstLine="709"/>
        <w:jc w:val="both"/>
        <w:rPr>
          <w:rFonts w:ascii="Times New Roman" w:hAnsi="Times New Roman" w:cs="Times New Roman"/>
          <w:b/>
          <w:bCs/>
          <w:sz w:val="28"/>
          <w:szCs w:val="28"/>
        </w:rPr>
      </w:pPr>
      <w:r w:rsidRPr="005D7F20">
        <w:rPr>
          <w:rFonts w:ascii="Times New Roman" w:hAnsi="Times New Roman" w:cs="Times New Roman"/>
          <w:b/>
          <w:bCs/>
          <w:sz w:val="28"/>
          <w:szCs w:val="28"/>
        </w:rPr>
        <w:t>Визначення потреби кожної області в підготовці спеціалістів для агропромислового комплексу України в розрізі спеціальностей  для формування державного замовлення на їх підготовку у вищих навчальних аграрних закладах  ІІІ – ІV рівня акредитації</w:t>
      </w:r>
    </w:p>
    <w:p w:rsidR="005D7F20" w:rsidRPr="005D7F20" w:rsidRDefault="005D7F20" w:rsidP="005D7F20">
      <w:pPr>
        <w:pStyle w:val="a3"/>
        <w:spacing w:after="0" w:line="240" w:lineRule="auto"/>
        <w:ind w:left="709" w:right="-142"/>
        <w:jc w:val="both"/>
        <w:rPr>
          <w:rFonts w:ascii="Times New Roman" w:hAnsi="Times New Roman" w:cs="Times New Roman"/>
          <w:sz w:val="28"/>
          <w:szCs w:val="28"/>
        </w:rPr>
      </w:pPr>
      <w:r w:rsidRPr="005D7F20">
        <w:rPr>
          <w:rFonts w:ascii="Times New Roman" w:hAnsi="Times New Roman" w:cs="Times New Roman"/>
          <w:sz w:val="28"/>
          <w:szCs w:val="28"/>
        </w:rPr>
        <w:t>Розроблено інформаційно-аналітичне видання.</w:t>
      </w:r>
    </w:p>
    <w:p w:rsidR="007C1D65" w:rsidRPr="00DD02C5" w:rsidRDefault="007C1D65" w:rsidP="005D7F20">
      <w:pPr>
        <w:pStyle w:val="a3"/>
        <w:spacing w:after="0" w:line="240" w:lineRule="auto"/>
        <w:ind w:left="0" w:right="-142" w:firstLine="709"/>
        <w:jc w:val="both"/>
        <w:rPr>
          <w:rFonts w:ascii="Times New Roman" w:hAnsi="Times New Roman" w:cs="Times New Roman"/>
          <w:sz w:val="28"/>
          <w:szCs w:val="28"/>
        </w:rPr>
      </w:pPr>
      <w:r w:rsidRPr="00DD02C5">
        <w:rPr>
          <w:rFonts w:ascii="Times New Roman" w:hAnsi="Times New Roman" w:cs="Times New Roman"/>
          <w:i/>
          <w:iCs/>
          <w:spacing w:val="6"/>
          <w:sz w:val="28"/>
          <w:szCs w:val="28"/>
        </w:rPr>
        <w:t xml:space="preserve">Підходи до визначення потреби в спеціалістах із вищою освітою </w:t>
      </w:r>
      <w:r w:rsidRPr="00DD02C5">
        <w:rPr>
          <w:rFonts w:ascii="Times New Roman" w:hAnsi="Times New Roman" w:cs="Times New Roman"/>
          <w:i/>
          <w:iCs/>
          <w:spacing w:val="4"/>
          <w:sz w:val="28"/>
          <w:szCs w:val="28"/>
        </w:rPr>
        <w:t>для аграрного сектору</w:t>
      </w:r>
      <w:r w:rsidRPr="00DD02C5">
        <w:rPr>
          <w:rFonts w:ascii="Times New Roman" w:hAnsi="Times New Roman" w:cs="Times New Roman"/>
          <w:i/>
          <w:iCs/>
          <w:spacing w:val="6"/>
          <w:sz w:val="28"/>
          <w:szCs w:val="28"/>
        </w:rPr>
        <w:t xml:space="preserve"> </w:t>
      </w:r>
      <w:r w:rsidRPr="00DD02C5">
        <w:rPr>
          <w:rFonts w:ascii="Times New Roman" w:hAnsi="Times New Roman" w:cs="Times New Roman"/>
          <w:i/>
          <w:iCs/>
          <w:sz w:val="28"/>
          <w:szCs w:val="28"/>
        </w:rPr>
        <w:t>України</w:t>
      </w:r>
      <w:r w:rsidR="00DD02C5" w:rsidRPr="00DD02C5">
        <w:rPr>
          <w:rFonts w:ascii="Times New Roman" w:hAnsi="Times New Roman" w:cs="Times New Roman"/>
          <w:sz w:val="28"/>
          <w:szCs w:val="28"/>
        </w:rPr>
        <w:t>.</w:t>
      </w:r>
      <w:r w:rsidRPr="00DD02C5">
        <w:rPr>
          <w:rFonts w:ascii="Times New Roman" w:hAnsi="Times New Roman" w:cs="Times New Roman"/>
          <w:sz w:val="28"/>
          <w:szCs w:val="28"/>
        </w:rPr>
        <w:t xml:space="preserve"> </w:t>
      </w:r>
    </w:p>
    <w:p w:rsidR="007C1D65" w:rsidRDefault="00351D8B" w:rsidP="002B31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7C1D65" w:rsidRPr="005D7F20">
        <w:rPr>
          <w:rFonts w:ascii="Times New Roman" w:hAnsi="Times New Roman" w:cs="Times New Roman"/>
          <w:sz w:val="28"/>
          <w:szCs w:val="28"/>
        </w:rPr>
        <w:t>істить відомості про ситуацію яка склалася на ринку аграрного сектору України та підходи щодо залучення спеціалістів аграрних вузів до роботи на підприємствах України.</w:t>
      </w:r>
    </w:p>
    <w:p w:rsidR="00DF234A" w:rsidRDefault="00DF234A" w:rsidP="002B3110">
      <w:pPr>
        <w:spacing w:after="0" w:line="240" w:lineRule="auto"/>
        <w:ind w:firstLine="709"/>
        <w:jc w:val="both"/>
        <w:rPr>
          <w:rFonts w:ascii="Times New Roman" w:hAnsi="Times New Roman" w:cs="Times New Roman"/>
          <w:sz w:val="28"/>
          <w:szCs w:val="28"/>
        </w:rPr>
      </w:pPr>
    </w:p>
    <w:p w:rsidR="00DF234A" w:rsidRPr="005D7F20" w:rsidRDefault="00DF234A" w:rsidP="002B31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Всі науково-практичні  та науково-аналітичні розробки затверджені Вченою радою та рекомендовані до друку.</w:t>
      </w:r>
    </w:p>
    <w:sectPr w:rsidR="00DF234A" w:rsidRPr="005D7F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7233A"/>
    <w:multiLevelType w:val="hybridMultilevel"/>
    <w:tmpl w:val="19BE0AB8"/>
    <w:lvl w:ilvl="0" w:tplc="439E77DE">
      <w:start w:val="1"/>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 w15:restartNumberingAfterBreak="0">
    <w:nsid w:val="1D2005E3"/>
    <w:multiLevelType w:val="hybridMultilevel"/>
    <w:tmpl w:val="DD547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6494118"/>
    <w:multiLevelType w:val="hybridMultilevel"/>
    <w:tmpl w:val="1F705F10"/>
    <w:lvl w:ilvl="0" w:tplc="A1FE11F4">
      <w:start w:val="1"/>
      <w:numFmt w:val="bullet"/>
      <w:lvlText w:val="–"/>
      <w:lvlJc w:val="left"/>
      <w:pPr>
        <w:ind w:left="1495" w:hanging="360"/>
      </w:pPr>
      <w:rPr>
        <w:rFonts w:ascii="Calibri" w:eastAsiaTheme="minorHAnsi" w:hAnsi="Calibri" w:cs="Calibri"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3" w15:restartNumberingAfterBreak="0">
    <w:nsid w:val="7A7238DF"/>
    <w:multiLevelType w:val="hybridMultilevel"/>
    <w:tmpl w:val="AF560A80"/>
    <w:lvl w:ilvl="0" w:tplc="8FECCEBC">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65"/>
    <w:rsid w:val="000322D9"/>
    <w:rsid w:val="002B3110"/>
    <w:rsid w:val="002E14A9"/>
    <w:rsid w:val="00351D8B"/>
    <w:rsid w:val="00363E99"/>
    <w:rsid w:val="00441A97"/>
    <w:rsid w:val="00445CA4"/>
    <w:rsid w:val="004D32EE"/>
    <w:rsid w:val="005D7F20"/>
    <w:rsid w:val="007861FE"/>
    <w:rsid w:val="007C1D65"/>
    <w:rsid w:val="00D84529"/>
    <w:rsid w:val="00DD02C5"/>
    <w:rsid w:val="00DF234A"/>
    <w:rsid w:val="00E17B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F72A"/>
  <w15:chartTrackingRefBased/>
  <w15:docId w15:val="{935F3C48-4DE9-4FEB-BA0C-25E5D24F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D65"/>
    <w:pPr>
      <w:ind w:left="720"/>
      <w:contextualSpacing/>
    </w:pPr>
  </w:style>
  <w:style w:type="paragraph" w:customStyle="1" w:styleId="Default">
    <w:name w:val="Default"/>
    <w:rsid w:val="002B311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a4">
    <w:name w:val="Назва Знак"/>
    <w:link w:val="a5"/>
    <w:rsid w:val="005D7F20"/>
    <w:rPr>
      <w:sz w:val="24"/>
      <w:lang w:eastAsia="ru-RU"/>
    </w:rPr>
  </w:style>
  <w:style w:type="paragraph" w:styleId="a5">
    <w:name w:val="Title"/>
    <w:basedOn w:val="a"/>
    <w:link w:val="a4"/>
    <w:qFormat/>
    <w:rsid w:val="005D7F20"/>
    <w:pPr>
      <w:overflowPunct w:val="0"/>
      <w:autoSpaceDE w:val="0"/>
      <w:autoSpaceDN w:val="0"/>
      <w:adjustRightInd w:val="0"/>
      <w:spacing w:after="0" w:line="240" w:lineRule="auto"/>
      <w:jc w:val="center"/>
    </w:pPr>
    <w:rPr>
      <w:sz w:val="24"/>
      <w:lang w:eastAsia="ru-RU"/>
    </w:rPr>
  </w:style>
  <w:style w:type="character" w:customStyle="1" w:styleId="1">
    <w:name w:val="Назва Знак1"/>
    <w:basedOn w:val="a0"/>
    <w:uiPriority w:val="10"/>
    <w:rsid w:val="005D7F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2542</Words>
  <Characters>1449</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Serhii Kravtsov</cp:lastModifiedBy>
  <cp:revision>7</cp:revision>
  <dcterms:created xsi:type="dcterms:W3CDTF">2025-12-30T09:54:00Z</dcterms:created>
  <dcterms:modified xsi:type="dcterms:W3CDTF">2026-03-13T09:08:00Z</dcterms:modified>
</cp:coreProperties>
</file>